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175" w:rsidRDefault="00CE5175" w:rsidP="00CE5175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114935</wp:posOffset>
            </wp:positionV>
            <wp:extent cx="2451735" cy="855345"/>
            <wp:effectExtent l="0" t="0" r="5715" b="1905"/>
            <wp:wrapTight wrapText="bothSides">
              <wp:wrapPolygon edited="0">
                <wp:start x="2853" y="0"/>
                <wp:lineTo x="0" y="4330"/>
                <wp:lineTo x="0" y="12989"/>
                <wp:lineTo x="2014" y="15394"/>
                <wp:lineTo x="1846" y="18762"/>
                <wp:lineTo x="2182" y="21167"/>
                <wp:lineTo x="2517" y="21167"/>
                <wp:lineTo x="4196" y="21167"/>
                <wp:lineTo x="18126" y="19724"/>
                <wp:lineTo x="17790" y="15394"/>
                <wp:lineTo x="21483" y="13951"/>
                <wp:lineTo x="21483" y="8178"/>
                <wp:lineTo x="15944" y="7697"/>
                <wp:lineTo x="16783" y="4811"/>
                <wp:lineTo x="15776" y="3849"/>
                <wp:lineTo x="3860" y="0"/>
                <wp:lineTo x="2853" y="0"/>
              </wp:wrapPolygon>
            </wp:wrapTight>
            <wp:docPr id="1" name="Рисунок 1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175" w:rsidRPr="000533E2" w:rsidRDefault="00CE5175" w:rsidP="00CE5175">
      <w:pPr>
        <w:spacing w:line="240" w:lineRule="auto"/>
        <w:jc w:val="right"/>
        <w:rPr>
          <w:rFonts w:ascii="Times New Roman" w:hAnsi="Times New Roman" w:cs="Times New Roman"/>
          <w:b/>
          <w:bCs/>
          <w:color w:val="404040"/>
          <w:sz w:val="26"/>
          <w:szCs w:val="26"/>
        </w:rPr>
      </w:pPr>
      <w:r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ПРЕСС-РЕЛИЗ</w:t>
      </w:r>
    </w:p>
    <w:p w:rsidR="00CE5175" w:rsidRPr="000533E2" w:rsidRDefault="00221756" w:rsidP="00CE5175">
      <w:pPr>
        <w:spacing w:after="120"/>
        <w:jc w:val="right"/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</w:pPr>
      <w:r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31</w:t>
      </w:r>
      <w:r w:rsidR="00CE5175"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.0</w:t>
      </w:r>
      <w:r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7</w:t>
      </w:r>
      <w:r w:rsidR="00CE5175" w:rsidRPr="000533E2">
        <w:rPr>
          <w:rFonts w:ascii="Times New Roman" w:eastAsia="Arial" w:hAnsi="Times New Roman" w:cs="Times New Roman"/>
          <w:b/>
          <w:bCs/>
          <w:color w:val="404040"/>
          <w:sz w:val="26"/>
          <w:szCs w:val="26"/>
        </w:rPr>
        <w:t>.2026</w:t>
      </w:r>
    </w:p>
    <w:p w:rsidR="00CE5175" w:rsidRDefault="00CE5175" w:rsidP="00CE5175">
      <w:pPr>
        <w:shd w:val="clear" w:color="auto" w:fill="FFFFFF"/>
        <w:jc w:val="center"/>
        <w:rPr>
          <w:rFonts w:cs="Times New Roman"/>
          <w:b/>
          <w:bCs/>
          <w:color w:val="0070C0"/>
          <w:sz w:val="28"/>
          <w:szCs w:val="28"/>
        </w:rPr>
      </w:pPr>
    </w:p>
    <w:p w:rsidR="00A31599" w:rsidRPr="009A7A73" w:rsidRDefault="00300531" w:rsidP="00A31599">
      <w:pPr>
        <w:ind w:firstLine="567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С</w:t>
      </w:r>
      <w:r w:rsidR="00A31599" w:rsidRPr="009A7A73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пециалисты челябинского Росреестра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оказали</w:t>
      </w:r>
      <w:r w:rsidR="00431A73" w:rsidRPr="009A7A73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более 85 консультаций в рамках фестиваля «Челябинская область – большая семья»</w:t>
      </w:r>
    </w:p>
    <w:p w:rsidR="00DF497B" w:rsidRPr="009A7A73" w:rsidRDefault="003B6E42" w:rsidP="00CE517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A73">
        <w:rPr>
          <w:rFonts w:ascii="Times New Roman" w:hAnsi="Times New Roman" w:cs="Times New Roman"/>
          <w:b/>
          <w:sz w:val="28"/>
          <w:szCs w:val="28"/>
        </w:rPr>
        <w:t>В разгар лета южноуральц</w:t>
      </w:r>
      <w:r w:rsidR="009A7F60" w:rsidRPr="009A7A73">
        <w:rPr>
          <w:rFonts w:ascii="Times New Roman" w:hAnsi="Times New Roman" w:cs="Times New Roman"/>
          <w:b/>
          <w:sz w:val="28"/>
          <w:szCs w:val="28"/>
        </w:rPr>
        <w:t>ы</w:t>
      </w:r>
      <w:r w:rsidRPr="009A7A73">
        <w:rPr>
          <w:rFonts w:ascii="Times New Roman" w:hAnsi="Times New Roman" w:cs="Times New Roman"/>
          <w:b/>
          <w:sz w:val="28"/>
          <w:szCs w:val="28"/>
        </w:rPr>
        <w:t xml:space="preserve"> интерес</w:t>
      </w:r>
      <w:r w:rsidR="00300531">
        <w:rPr>
          <w:rFonts w:ascii="Times New Roman" w:hAnsi="Times New Roman" w:cs="Times New Roman"/>
          <w:b/>
          <w:sz w:val="28"/>
          <w:szCs w:val="28"/>
        </w:rPr>
        <w:t>овались</w:t>
      </w:r>
      <w:r w:rsidRPr="009A7A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31A">
        <w:rPr>
          <w:rFonts w:ascii="Times New Roman" w:hAnsi="Times New Roman" w:cs="Times New Roman"/>
          <w:b/>
          <w:sz w:val="28"/>
          <w:szCs w:val="28"/>
        </w:rPr>
        <w:t>услугами</w:t>
      </w:r>
      <w:r w:rsidRPr="009A7A73">
        <w:rPr>
          <w:rFonts w:ascii="Times New Roman" w:hAnsi="Times New Roman" w:cs="Times New Roman"/>
          <w:b/>
          <w:sz w:val="28"/>
          <w:szCs w:val="28"/>
        </w:rPr>
        <w:t xml:space="preserve"> Росреестра в сфере</w:t>
      </w:r>
      <w:r w:rsidR="00EE2559" w:rsidRPr="009A7A73">
        <w:rPr>
          <w:rFonts w:ascii="Times New Roman" w:hAnsi="Times New Roman" w:cs="Times New Roman"/>
          <w:b/>
          <w:sz w:val="28"/>
          <w:szCs w:val="28"/>
        </w:rPr>
        <w:t xml:space="preserve"> земли и</w:t>
      </w:r>
      <w:r w:rsidRPr="009A7A73">
        <w:rPr>
          <w:rFonts w:ascii="Times New Roman" w:hAnsi="Times New Roman" w:cs="Times New Roman"/>
          <w:b/>
          <w:sz w:val="28"/>
          <w:szCs w:val="28"/>
        </w:rPr>
        <w:t xml:space="preserve"> недвижимо</w:t>
      </w:r>
      <w:r w:rsidR="00300531">
        <w:rPr>
          <w:rFonts w:ascii="Times New Roman" w:hAnsi="Times New Roman" w:cs="Times New Roman"/>
          <w:b/>
          <w:sz w:val="28"/>
          <w:szCs w:val="28"/>
        </w:rPr>
        <w:t xml:space="preserve">сти на </w:t>
      </w:r>
      <w:r w:rsidR="00300531" w:rsidRPr="00300531">
        <w:rPr>
          <w:rFonts w:ascii="Times New Roman" w:hAnsi="Times New Roman" w:cs="Times New Roman"/>
          <w:b/>
          <w:sz w:val="28"/>
          <w:szCs w:val="28"/>
        </w:rPr>
        <w:t>фестивал</w:t>
      </w:r>
      <w:r w:rsidR="00300531">
        <w:rPr>
          <w:rFonts w:ascii="Times New Roman" w:hAnsi="Times New Roman" w:cs="Times New Roman"/>
          <w:b/>
          <w:sz w:val="28"/>
          <w:szCs w:val="28"/>
        </w:rPr>
        <w:t>е</w:t>
      </w:r>
      <w:r w:rsidR="00300531" w:rsidRPr="00300531">
        <w:rPr>
          <w:rFonts w:ascii="Times New Roman" w:hAnsi="Times New Roman" w:cs="Times New Roman"/>
          <w:b/>
          <w:sz w:val="28"/>
          <w:szCs w:val="28"/>
        </w:rPr>
        <w:t xml:space="preserve"> «Челябинская область – большая семья»</w:t>
      </w:r>
      <w:r w:rsidRPr="009A7A7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F497B" w:rsidRPr="009A7A73">
        <w:rPr>
          <w:rFonts w:ascii="Times New Roman" w:hAnsi="Times New Roman" w:cs="Times New Roman"/>
          <w:b/>
          <w:sz w:val="28"/>
          <w:szCs w:val="28"/>
        </w:rPr>
        <w:t>В ию</w:t>
      </w:r>
      <w:r w:rsidR="00C95908" w:rsidRPr="009A7A73">
        <w:rPr>
          <w:rFonts w:ascii="Times New Roman" w:hAnsi="Times New Roman" w:cs="Times New Roman"/>
          <w:b/>
          <w:sz w:val="28"/>
          <w:szCs w:val="28"/>
        </w:rPr>
        <w:t>л</w:t>
      </w:r>
      <w:r w:rsidR="00DF497B" w:rsidRPr="009A7A73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300531">
        <w:rPr>
          <w:rFonts w:ascii="Times New Roman" w:hAnsi="Times New Roman" w:cs="Times New Roman"/>
          <w:b/>
          <w:sz w:val="28"/>
          <w:szCs w:val="28"/>
        </w:rPr>
        <w:t xml:space="preserve">2026 года </w:t>
      </w:r>
      <w:r w:rsidRPr="009A7A73">
        <w:rPr>
          <w:rFonts w:ascii="Times New Roman" w:hAnsi="Times New Roman" w:cs="Times New Roman"/>
          <w:b/>
          <w:sz w:val="28"/>
          <w:szCs w:val="28"/>
        </w:rPr>
        <w:t xml:space="preserve">сотрудники </w:t>
      </w:r>
      <w:r w:rsidR="00A413E0" w:rsidRPr="009A7A73">
        <w:rPr>
          <w:rFonts w:ascii="Times New Roman" w:hAnsi="Times New Roman" w:cs="Times New Roman"/>
          <w:b/>
          <w:sz w:val="28"/>
          <w:szCs w:val="28"/>
        </w:rPr>
        <w:t xml:space="preserve">территориальных </w:t>
      </w:r>
      <w:r w:rsidR="00300531">
        <w:rPr>
          <w:rFonts w:ascii="Times New Roman" w:hAnsi="Times New Roman" w:cs="Times New Roman"/>
          <w:b/>
          <w:sz w:val="28"/>
          <w:szCs w:val="28"/>
        </w:rPr>
        <w:t>подразделений</w:t>
      </w:r>
      <w:r w:rsidR="00A413E0" w:rsidRPr="009A7A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0531">
        <w:rPr>
          <w:rFonts w:ascii="Times New Roman" w:hAnsi="Times New Roman" w:cs="Times New Roman"/>
          <w:b/>
          <w:sz w:val="28"/>
          <w:szCs w:val="28"/>
        </w:rPr>
        <w:t xml:space="preserve">регионального </w:t>
      </w:r>
      <w:r w:rsidR="00DF497B" w:rsidRPr="009A7A73">
        <w:rPr>
          <w:rFonts w:ascii="Times New Roman" w:hAnsi="Times New Roman" w:cs="Times New Roman"/>
          <w:b/>
          <w:sz w:val="28"/>
          <w:szCs w:val="28"/>
        </w:rPr>
        <w:t>Управления Росреестра провели консультаци</w:t>
      </w:r>
      <w:r w:rsidR="007A336C" w:rsidRPr="009A7A73">
        <w:rPr>
          <w:rFonts w:ascii="Times New Roman" w:hAnsi="Times New Roman" w:cs="Times New Roman"/>
          <w:b/>
          <w:sz w:val="28"/>
          <w:szCs w:val="28"/>
        </w:rPr>
        <w:t>и</w:t>
      </w:r>
      <w:r w:rsidR="00DF497B" w:rsidRPr="009A7A73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518A3" w:rsidRPr="009A7A73">
        <w:rPr>
          <w:rFonts w:ascii="Times New Roman" w:hAnsi="Times New Roman" w:cs="Times New Roman"/>
          <w:b/>
          <w:sz w:val="28"/>
          <w:szCs w:val="28"/>
        </w:rPr>
        <w:t>13</w:t>
      </w:r>
      <w:r w:rsidR="00DF497B" w:rsidRPr="009A7A73">
        <w:rPr>
          <w:rFonts w:ascii="Times New Roman" w:hAnsi="Times New Roman" w:cs="Times New Roman"/>
          <w:b/>
          <w:sz w:val="28"/>
          <w:szCs w:val="28"/>
        </w:rPr>
        <w:t xml:space="preserve"> населённых пунктах </w:t>
      </w:r>
      <w:r w:rsidR="00300531" w:rsidRPr="009A7A73">
        <w:rPr>
          <w:rFonts w:ascii="Times New Roman" w:hAnsi="Times New Roman" w:cs="Times New Roman"/>
          <w:b/>
          <w:sz w:val="28"/>
          <w:szCs w:val="28"/>
        </w:rPr>
        <w:t>области</w:t>
      </w:r>
      <w:r w:rsidR="00DF497B" w:rsidRPr="009A7A7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518A3" w:rsidRPr="009A7A73">
        <w:rPr>
          <w:rFonts w:ascii="Times New Roman" w:hAnsi="Times New Roman" w:cs="Times New Roman"/>
          <w:b/>
          <w:sz w:val="28"/>
          <w:szCs w:val="28"/>
        </w:rPr>
        <w:t>Усть-Катаве, Трёхгорном, Катав-</w:t>
      </w:r>
      <w:proofErr w:type="spellStart"/>
      <w:r w:rsidR="005518A3" w:rsidRPr="009A7A73">
        <w:rPr>
          <w:rFonts w:ascii="Times New Roman" w:hAnsi="Times New Roman" w:cs="Times New Roman"/>
          <w:b/>
          <w:sz w:val="28"/>
          <w:szCs w:val="28"/>
        </w:rPr>
        <w:t>Ивановске</w:t>
      </w:r>
      <w:proofErr w:type="spellEnd"/>
      <w:r w:rsidR="005518A3" w:rsidRPr="009A7A73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5518A3" w:rsidRPr="009A7A73">
        <w:rPr>
          <w:rFonts w:ascii="Times New Roman" w:hAnsi="Times New Roman" w:cs="Times New Roman"/>
          <w:b/>
          <w:sz w:val="28"/>
          <w:szCs w:val="28"/>
        </w:rPr>
        <w:t>Сатке</w:t>
      </w:r>
      <w:proofErr w:type="spellEnd"/>
      <w:r w:rsidR="005518A3" w:rsidRPr="009A7A73">
        <w:rPr>
          <w:rFonts w:ascii="Times New Roman" w:hAnsi="Times New Roman" w:cs="Times New Roman"/>
          <w:b/>
          <w:sz w:val="28"/>
          <w:szCs w:val="28"/>
        </w:rPr>
        <w:t>, Златоусте, Кусе, Миассе, Чебаркуле, Пласте, Троицке, Октябрьском, Увельском и Южноуральске.</w:t>
      </w:r>
    </w:p>
    <w:p w:rsidR="00300531" w:rsidRDefault="009C1AE6" w:rsidP="00CE51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7A73">
        <w:rPr>
          <w:rFonts w:ascii="Times New Roman" w:hAnsi="Times New Roman" w:cs="Times New Roman"/>
          <w:sz w:val="28"/>
          <w:szCs w:val="28"/>
        </w:rPr>
        <w:t xml:space="preserve">Маршрут фестиваля «Челябинская область </w:t>
      </w:r>
      <w:r w:rsidR="00521777" w:rsidRPr="009A7A73">
        <w:rPr>
          <w:rFonts w:ascii="Times New Roman" w:hAnsi="Times New Roman" w:cs="Times New Roman"/>
          <w:b/>
          <w:sz w:val="28"/>
          <w:szCs w:val="28"/>
        </w:rPr>
        <w:t>–</w:t>
      </w:r>
      <w:r w:rsidRPr="009A7A73">
        <w:rPr>
          <w:rFonts w:ascii="Times New Roman" w:hAnsi="Times New Roman" w:cs="Times New Roman"/>
          <w:sz w:val="28"/>
          <w:szCs w:val="28"/>
        </w:rPr>
        <w:t xml:space="preserve"> большая семья» объединяет весь регион</w:t>
      </w:r>
      <w:r w:rsidR="00300531">
        <w:rPr>
          <w:rFonts w:ascii="Times New Roman" w:hAnsi="Times New Roman" w:cs="Times New Roman"/>
          <w:sz w:val="28"/>
          <w:szCs w:val="28"/>
        </w:rPr>
        <w:t>,</w:t>
      </w:r>
      <w:r w:rsidR="00522DCA" w:rsidRPr="009A7A73">
        <w:rPr>
          <w:rFonts w:ascii="Times New Roman" w:hAnsi="Times New Roman" w:cs="Times New Roman"/>
          <w:sz w:val="28"/>
          <w:szCs w:val="28"/>
        </w:rPr>
        <w:t xml:space="preserve"> в разных городах организ</w:t>
      </w:r>
      <w:r w:rsidR="00300531">
        <w:rPr>
          <w:rFonts w:ascii="Times New Roman" w:hAnsi="Times New Roman" w:cs="Times New Roman"/>
          <w:sz w:val="28"/>
          <w:szCs w:val="28"/>
        </w:rPr>
        <w:t>уются</w:t>
      </w:r>
      <w:r w:rsidR="00522DCA" w:rsidRPr="009A7A73">
        <w:rPr>
          <w:rFonts w:ascii="Times New Roman" w:hAnsi="Times New Roman" w:cs="Times New Roman"/>
          <w:sz w:val="28"/>
          <w:szCs w:val="28"/>
        </w:rPr>
        <w:t xml:space="preserve"> консультационные площадки для общения органов власти с южноуральцами</w:t>
      </w:r>
      <w:r w:rsidR="00373F71" w:rsidRPr="009A7A73">
        <w:rPr>
          <w:rFonts w:ascii="Times New Roman" w:hAnsi="Times New Roman" w:cs="Times New Roman"/>
          <w:sz w:val="28"/>
          <w:szCs w:val="28"/>
        </w:rPr>
        <w:t>. Г</w:t>
      </w:r>
      <w:r w:rsidR="00522DCA" w:rsidRPr="009A7A73">
        <w:rPr>
          <w:rFonts w:ascii="Times New Roman" w:hAnsi="Times New Roman" w:cs="Times New Roman"/>
          <w:sz w:val="28"/>
          <w:szCs w:val="28"/>
        </w:rPr>
        <w:t>раждане</w:t>
      </w:r>
      <w:r w:rsidR="00373F71" w:rsidRPr="009A7A73">
        <w:rPr>
          <w:rFonts w:ascii="Times New Roman" w:hAnsi="Times New Roman" w:cs="Times New Roman"/>
          <w:sz w:val="28"/>
          <w:szCs w:val="28"/>
        </w:rPr>
        <w:t xml:space="preserve"> получают бесплатную юридическую помощь вне ведомственных кабинетов по различным вопросам, в том числе в сфере недвижимости. </w:t>
      </w:r>
    </w:p>
    <w:p w:rsidR="00397432" w:rsidRDefault="00300531" w:rsidP="0030053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73F71" w:rsidRPr="009A7A73">
        <w:rPr>
          <w:rFonts w:ascii="Times New Roman" w:hAnsi="Times New Roman" w:cs="Times New Roman"/>
          <w:sz w:val="28"/>
          <w:szCs w:val="28"/>
        </w:rPr>
        <w:t xml:space="preserve"> июле в ходе консультаций экспертам Росреестра поступило более 85 </w:t>
      </w:r>
      <w:r w:rsidR="00D23CCD" w:rsidRPr="009A7A73">
        <w:rPr>
          <w:rFonts w:ascii="Times New Roman" w:hAnsi="Times New Roman" w:cs="Times New Roman"/>
          <w:sz w:val="28"/>
          <w:szCs w:val="28"/>
        </w:rPr>
        <w:t xml:space="preserve">обращений, </w:t>
      </w:r>
      <w:r w:rsidR="00A311F9" w:rsidRPr="009A7A73">
        <w:rPr>
          <w:rFonts w:ascii="Times New Roman" w:hAnsi="Times New Roman" w:cs="Times New Roman"/>
          <w:sz w:val="28"/>
          <w:szCs w:val="28"/>
        </w:rPr>
        <w:t>по каждому из которых даны подробные консультации и рекомендации.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7432" w:rsidRPr="00397432">
        <w:rPr>
          <w:rFonts w:ascii="Times New Roman" w:hAnsi="Times New Roman" w:cs="Times New Roman"/>
          <w:sz w:val="28"/>
          <w:szCs w:val="28"/>
        </w:rPr>
        <w:t xml:space="preserve">Чаще всего южноуральцы спрашивали о </w:t>
      </w:r>
      <w:r w:rsidR="00F9731A">
        <w:rPr>
          <w:rFonts w:ascii="Times New Roman" w:hAnsi="Times New Roman" w:cs="Times New Roman"/>
          <w:sz w:val="28"/>
          <w:szCs w:val="28"/>
        </w:rPr>
        <w:t xml:space="preserve">процедуре </w:t>
      </w:r>
      <w:r w:rsidR="00397432" w:rsidRPr="00397432">
        <w:rPr>
          <w:rFonts w:ascii="Times New Roman" w:hAnsi="Times New Roman" w:cs="Times New Roman"/>
          <w:sz w:val="28"/>
          <w:szCs w:val="28"/>
        </w:rPr>
        <w:t>межевани</w:t>
      </w:r>
      <w:r w:rsidR="00F9731A">
        <w:rPr>
          <w:rFonts w:ascii="Times New Roman" w:hAnsi="Times New Roman" w:cs="Times New Roman"/>
          <w:sz w:val="28"/>
          <w:szCs w:val="28"/>
        </w:rPr>
        <w:t>я</w:t>
      </w:r>
      <w:r w:rsidR="00397432" w:rsidRPr="00397432">
        <w:rPr>
          <w:rFonts w:ascii="Times New Roman" w:hAnsi="Times New Roman" w:cs="Times New Roman"/>
          <w:sz w:val="28"/>
          <w:szCs w:val="28"/>
        </w:rPr>
        <w:t xml:space="preserve"> </w:t>
      </w:r>
      <w:r w:rsidR="00F9731A">
        <w:rPr>
          <w:rFonts w:ascii="Times New Roman" w:hAnsi="Times New Roman" w:cs="Times New Roman"/>
          <w:sz w:val="28"/>
          <w:szCs w:val="28"/>
        </w:rPr>
        <w:t>для</w:t>
      </w:r>
      <w:r w:rsidR="00397432" w:rsidRPr="00397432">
        <w:rPr>
          <w:rFonts w:ascii="Times New Roman" w:hAnsi="Times New Roman" w:cs="Times New Roman"/>
          <w:sz w:val="28"/>
          <w:szCs w:val="28"/>
        </w:rPr>
        <w:t xml:space="preserve"> установлени</w:t>
      </w:r>
      <w:r w:rsidR="00F9731A">
        <w:rPr>
          <w:rFonts w:ascii="Times New Roman" w:hAnsi="Times New Roman" w:cs="Times New Roman"/>
          <w:sz w:val="28"/>
          <w:szCs w:val="28"/>
        </w:rPr>
        <w:t>я</w:t>
      </w:r>
      <w:r w:rsidR="00397432" w:rsidRPr="00397432">
        <w:rPr>
          <w:rFonts w:ascii="Times New Roman" w:hAnsi="Times New Roman" w:cs="Times New Roman"/>
          <w:sz w:val="28"/>
          <w:szCs w:val="28"/>
        </w:rPr>
        <w:t xml:space="preserve"> границ з</w:t>
      </w:r>
      <w:r w:rsidR="00F9731A">
        <w:rPr>
          <w:rFonts w:ascii="Times New Roman" w:hAnsi="Times New Roman" w:cs="Times New Roman"/>
          <w:sz w:val="28"/>
          <w:szCs w:val="28"/>
        </w:rPr>
        <w:t xml:space="preserve">емельных участков, оформлении </w:t>
      </w:r>
      <w:r w:rsidR="00397432" w:rsidRPr="00397432">
        <w:rPr>
          <w:rFonts w:ascii="Times New Roman" w:hAnsi="Times New Roman" w:cs="Times New Roman"/>
          <w:sz w:val="28"/>
          <w:szCs w:val="28"/>
        </w:rPr>
        <w:t>прав собственности,</w:t>
      </w:r>
      <w:r w:rsidR="00F9731A">
        <w:rPr>
          <w:rFonts w:ascii="Times New Roman" w:hAnsi="Times New Roman" w:cs="Times New Roman"/>
          <w:sz w:val="28"/>
          <w:szCs w:val="28"/>
        </w:rPr>
        <w:t xml:space="preserve"> отчуждении объектов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bookmarkStart w:id="0" w:name="_GoBack"/>
      <w:bookmarkEnd w:id="0"/>
      <w:r w:rsidR="00397432" w:rsidRPr="00397432">
        <w:rPr>
          <w:rFonts w:ascii="Times New Roman" w:hAnsi="Times New Roman" w:cs="Times New Roman"/>
          <w:sz w:val="28"/>
          <w:szCs w:val="28"/>
        </w:rPr>
        <w:t xml:space="preserve"> порядке </w:t>
      </w:r>
      <w:r w:rsidR="00397432">
        <w:rPr>
          <w:rFonts w:ascii="Times New Roman" w:hAnsi="Times New Roman" w:cs="Times New Roman"/>
          <w:sz w:val="28"/>
          <w:szCs w:val="28"/>
        </w:rPr>
        <w:t xml:space="preserve">установления </w:t>
      </w:r>
      <w:r w:rsidR="00397432" w:rsidRPr="00397432">
        <w:rPr>
          <w:rFonts w:ascii="Times New Roman" w:hAnsi="Times New Roman" w:cs="Times New Roman"/>
          <w:sz w:val="28"/>
          <w:szCs w:val="28"/>
        </w:rPr>
        <w:t xml:space="preserve">запрета на совершение сделок без личного участия правообладателя. Многие вопросы касались </w:t>
      </w:r>
      <w:r w:rsidR="00F9731A">
        <w:rPr>
          <w:rFonts w:ascii="Times New Roman" w:hAnsi="Times New Roman" w:cs="Times New Roman"/>
          <w:sz w:val="28"/>
          <w:szCs w:val="28"/>
        </w:rPr>
        <w:t>загородной недвижимости</w:t>
      </w:r>
      <w:r w:rsidR="00127F42">
        <w:rPr>
          <w:rFonts w:ascii="Times New Roman" w:hAnsi="Times New Roman" w:cs="Times New Roman"/>
          <w:sz w:val="28"/>
          <w:szCs w:val="28"/>
        </w:rPr>
        <w:t>. Так, разъяснения давались по</w:t>
      </w:r>
      <w:r w:rsidR="00F9731A">
        <w:rPr>
          <w:rFonts w:ascii="Times New Roman" w:hAnsi="Times New Roman" w:cs="Times New Roman"/>
          <w:sz w:val="28"/>
          <w:szCs w:val="28"/>
        </w:rPr>
        <w:t xml:space="preserve"> купл</w:t>
      </w:r>
      <w:r w:rsidR="00127F42">
        <w:rPr>
          <w:rFonts w:ascii="Times New Roman" w:hAnsi="Times New Roman" w:cs="Times New Roman"/>
          <w:sz w:val="28"/>
          <w:szCs w:val="28"/>
        </w:rPr>
        <w:t>е-продаже</w:t>
      </w:r>
      <w:r w:rsidR="00F9731A">
        <w:rPr>
          <w:rFonts w:ascii="Times New Roman" w:hAnsi="Times New Roman" w:cs="Times New Roman"/>
          <w:sz w:val="28"/>
          <w:szCs w:val="28"/>
        </w:rPr>
        <w:t xml:space="preserve"> земельных участков в СНТ</w:t>
      </w:r>
      <w:r w:rsidR="00397432" w:rsidRPr="00397432">
        <w:rPr>
          <w:rFonts w:ascii="Times New Roman" w:hAnsi="Times New Roman" w:cs="Times New Roman"/>
          <w:sz w:val="28"/>
          <w:szCs w:val="28"/>
        </w:rPr>
        <w:t>,</w:t>
      </w:r>
      <w:r w:rsidR="00F9731A">
        <w:rPr>
          <w:rFonts w:ascii="Times New Roman" w:hAnsi="Times New Roman" w:cs="Times New Roman"/>
          <w:sz w:val="28"/>
          <w:szCs w:val="28"/>
        </w:rPr>
        <w:t xml:space="preserve"> регистрации п</w:t>
      </w:r>
      <w:r>
        <w:rPr>
          <w:rFonts w:ascii="Times New Roman" w:hAnsi="Times New Roman" w:cs="Times New Roman"/>
          <w:sz w:val="28"/>
          <w:szCs w:val="28"/>
        </w:rPr>
        <w:t>рав на вспомогательные объекты,</w:t>
      </w:r>
      <w:r w:rsidR="00397432" w:rsidRPr="00397432">
        <w:rPr>
          <w:rFonts w:ascii="Times New Roman" w:hAnsi="Times New Roman" w:cs="Times New Roman"/>
          <w:sz w:val="28"/>
          <w:szCs w:val="28"/>
        </w:rPr>
        <w:t xml:space="preserve"> а также перевод</w:t>
      </w:r>
      <w:r w:rsidR="00127F42">
        <w:rPr>
          <w:rFonts w:ascii="Times New Roman" w:hAnsi="Times New Roman" w:cs="Times New Roman"/>
          <w:sz w:val="28"/>
          <w:szCs w:val="28"/>
        </w:rPr>
        <w:t>у</w:t>
      </w:r>
      <w:r w:rsidR="00397432" w:rsidRPr="00397432">
        <w:rPr>
          <w:rFonts w:ascii="Times New Roman" w:hAnsi="Times New Roman" w:cs="Times New Roman"/>
          <w:sz w:val="28"/>
          <w:szCs w:val="28"/>
        </w:rPr>
        <w:t xml:space="preserve"> садов</w:t>
      </w:r>
      <w:r w:rsidR="00127F42">
        <w:rPr>
          <w:rFonts w:ascii="Times New Roman" w:hAnsi="Times New Roman" w:cs="Times New Roman"/>
          <w:sz w:val="28"/>
          <w:szCs w:val="28"/>
        </w:rPr>
        <w:t>ых</w:t>
      </w:r>
      <w:r w:rsidR="00397432" w:rsidRPr="00397432">
        <w:rPr>
          <w:rFonts w:ascii="Times New Roman" w:hAnsi="Times New Roman" w:cs="Times New Roman"/>
          <w:sz w:val="28"/>
          <w:szCs w:val="28"/>
        </w:rPr>
        <w:t xml:space="preserve"> дом</w:t>
      </w:r>
      <w:r w:rsidR="00127F42">
        <w:rPr>
          <w:rFonts w:ascii="Times New Roman" w:hAnsi="Times New Roman" w:cs="Times New Roman"/>
          <w:sz w:val="28"/>
          <w:szCs w:val="28"/>
        </w:rPr>
        <w:t>ов</w:t>
      </w:r>
      <w:r w:rsidR="00397432" w:rsidRPr="00397432">
        <w:rPr>
          <w:rFonts w:ascii="Times New Roman" w:hAnsi="Times New Roman" w:cs="Times New Roman"/>
          <w:sz w:val="28"/>
          <w:szCs w:val="28"/>
        </w:rPr>
        <w:t xml:space="preserve"> в жил</w:t>
      </w:r>
      <w:r w:rsidR="00127F42">
        <w:rPr>
          <w:rFonts w:ascii="Times New Roman" w:hAnsi="Times New Roman" w:cs="Times New Roman"/>
          <w:sz w:val="28"/>
          <w:szCs w:val="28"/>
        </w:rPr>
        <w:t>ые</w:t>
      </w:r>
      <w:r w:rsidR="00397432" w:rsidRPr="00397432">
        <w:rPr>
          <w:rFonts w:ascii="Times New Roman" w:hAnsi="Times New Roman" w:cs="Times New Roman"/>
          <w:sz w:val="28"/>
          <w:szCs w:val="28"/>
        </w:rPr>
        <w:t>.</w:t>
      </w:r>
    </w:p>
    <w:p w:rsidR="009C1AE6" w:rsidRDefault="009E74E3" w:rsidP="009E74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Следите за нашими анонсами мероприятий </w:t>
      </w:r>
      <w:r w:rsidR="006B6E84">
        <w:rPr>
          <w:rFonts w:ascii="Times New Roman" w:hAnsi="Times New Roman" w:cs="Times New Roman"/>
          <w:sz w:val="28"/>
          <w:szCs w:val="28"/>
        </w:rPr>
        <w:t>фестиваля</w:t>
      </w:r>
      <w:r>
        <w:rPr>
          <w:rFonts w:ascii="Times New Roman" w:hAnsi="Times New Roman" w:cs="Times New Roman"/>
          <w:sz w:val="28"/>
          <w:szCs w:val="28"/>
        </w:rPr>
        <w:t xml:space="preserve">, на которых можно задать специалистам Управления Росреестра вопросы </w:t>
      </w:r>
      <w:r w:rsidR="006B6E84">
        <w:rPr>
          <w:rFonts w:ascii="Times New Roman" w:hAnsi="Times New Roman" w:cs="Times New Roman"/>
          <w:sz w:val="28"/>
          <w:szCs w:val="28"/>
        </w:rPr>
        <w:t>и получить развернутые ответы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B06D98" w:rsidRDefault="00B06D98" w:rsidP="009E74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5175" w:rsidRPr="00CE5175" w:rsidRDefault="00CE5175" w:rsidP="00CE5175">
      <w:pPr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zh-CN"/>
        </w:rPr>
      </w:pPr>
      <w:r w:rsidRPr="00CE5175">
        <w:rPr>
          <w:rFonts w:ascii="Times New Roman" w:eastAsia="Arial Unicode MS" w:hAnsi="Times New Roman" w:cs="Times New Roman"/>
          <w:color w:val="000000"/>
          <w:sz w:val="20"/>
          <w:szCs w:val="20"/>
          <w:lang w:eastAsia="zh-CN"/>
        </w:rPr>
        <w:t>#РосреестрРазъясняет #Рос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zh-CN"/>
        </w:rPr>
        <w:t>реестрЧелябинск</w:t>
      </w:r>
      <w:r w:rsidRPr="00CE5175">
        <w:rPr>
          <w:rFonts w:ascii="Times New Roman" w:eastAsia="Arial Unicode MS" w:hAnsi="Times New Roman" w:cs="Times New Roman"/>
          <w:color w:val="000000"/>
          <w:sz w:val="20"/>
          <w:szCs w:val="20"/>
          <w:lang w:eastAsia="zh-CN"/>
        </w:rPr>
        <w:t xml:space="preserve"> #</w:t>
      </w:r>
      <w:proofErr w:type="spellStart"/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zh-CN"/>
        </w:rPr>
        <w:t>ФестивальБольшаяСемья</w:t>
      </w:r>
      <w:proofErr w:type="spellEnd"/>
    </w:p>
    <w:p w:rsidR="00CE5175" w:rsidRPr="00CE5175" w:rsidRDefault="00CE5175" w:rsidP="00CE5175">
      <w:pPr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</w:p>
    <w:p w:rsidR="00CE5175" w:rsidRPr="00CE5175" w:rsidRDefault="00CE5175" w:rsidP="00CE5175">
      <w:pPr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</w:p>
    <w:p w:rsidR="00CE5175" w:rsidRPr="00CE5175" w:rsidRDefault="00CE5175" w:rsidP="00CE5175">
      <w:pPr>
        <w:tabs>
          <w:tab w:val="left" w:pos="4830"/>
        </w:tabs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  <w:r w:rsidRPr="00CE5175"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  <w:t>Материал подготовлен пресс-службой</w:t>
      </w:r>
    </w:p>
    <w:p w:rsidR="00CE5175" w:rsidRDefault="00CE5175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  <w:r w:rsidRPr="00CE5175"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  <w:t>Росреестра и Роскадастра по Челябинской области</w:t>
      </w:r>
    </w:p>
    <w:p w:rsidR="00B345BC" w:rsidRDefault="00B345BC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shd w:val="clear" w:color="auto" w:fill="FFFFFF"/>
          <w:lang w:eastAsia="zh-CN"/>
        </w:rPr>
      </w:pPr>
    </w:p>
    <w:p w:rsidR="00B345BC" w:rsidRDefault="00B345BC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9A5380" w:rsidRDefault="009A5380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9A5380" w:rsidRDefault="009A5380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9A5380" w:rsidRDefault="009A5380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9A5380" w:rsidRDefault="009A5380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F876DA" w:rsidRDefault="00F876DA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9A5380" w:rsidRDefault="009A5380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9A5380" w:rsidRDefault="009A5380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9A5380" w:rsidRDefault="009A5380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9A5380" w:rsidRPr="00CE5175" w:rsidRDefault="009A5380" w:rsidP="00CE5175">
      <w:pPr>
        <w:suppressAutoHyphens/>
        <w:spacing w:after="0" w:line="240" w:lineRule="auto"/>
        <w:ind w:firstLine="426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zh-CN"/>
        </w:rPr>
      </w:pPr>
    </w:p>
    <w:p w:rsidR="00CE5175" w:rsidRPr="00CE5175" w:rsidRDefault="00CE5175" w:rsidP="00CE517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10275" cy="19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0000"/>
          <w:sz w:val="28"/>
          <w:szCs w:val="28"/>
          <w:lang w:eastAsia="sk-SK"/>
        </w:rPr>
        <w:t>Об Управлении Росреестра по Челябинской области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</w:p>
    <w:p w:rsidR="00CE5175" w:rsidRPr="00CE5175" w:rsidRDefault="00CE5175" w:rsidP="00CE5175">
      <w:pPr>
        <w:suppressAutoHyphens/>
        <w:spacing w:before="240"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0000"/>
          <w:sz w:val="28"/>
          <w:szCs w:val="28"/>
          <w:lang w:eastAsia="sk-SK"/>
        </w:rPr>
        <w:t>Контакты для СМИ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Пресс-служба</w:t>
      </w:r>
      <w:r w:rsidRPr="00CE5175">
        <w:rPr>
          <w:rFonts w:ascii="Times New Roman" w:eastAsia="Arial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Управления Росреестра по Челябинской области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  <w:t>Шишкина Лариса Владимировна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8-908-706-24-05, 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b/>
          <w:color w:val="0070C0"/>
          <w:sz w:val="24"/>
          <w:szCs w:val="24"/>
          <w:lang w:eastAsia="zh-CN"/>
        </w:rPr>
        <w:t>Волосникова Елизавета Александровна</w:t>
      </w:r>
    </w:p>
    <w:p w:rsidR="00CE5175" w:rsidRPr="00CE5175" w:rsidRDefault="00CE5175" w:rsidP="00CE517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CE5175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8(351) 237-27-10</w:t>
      </w:r>
    </w:p>
    <w:p w:rsidR="00CE5175" w:rsidRPr="00CE5175" w:rsidRDefault="00CE5175" w:rsidP="00CE5175">
      <w:pPr>
        <w:suppressAutoHyphens/>
        <w:spacing w:after="0" w:line="240" w:lineRule="auto"/>
        <w:rPr>
          <w:rFonts w:ascii="Times New Roman" w:eastAsia="Arial Unicode MS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CE5175">
        <w:rPr>
          <w:rFonts w:ascii="Times New Roman" w:eastAsia="Arial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28900" cy="1838325"/>
            <wp:effectExtent l="0" t="0" r="0" b="9525"/>
            <wp:docPr id="2" name="Рисунок 2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75" w:rsidRPr="009C1AE6" w:rsidRDefault="00CE5175" w:rsidP="009C1A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E5175" w:rsidRPr="009C1AE6" w:rsidSect="00300531">
      <w:pgSz w:w="11906" w:h="16838"/>
      <w:pgMar w:top="426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BF"/>
    <w:rsid w:val="00087B8D"/>
    <w:rsid w:val="00127F42"/>
    <w:rsid w:val="00190EB9"/>
    <w:rsid w:val="00221756"/>
    <w:rsid w:val="00300531"/>
    <w:rsid w:val="00373F71"/>
    <w:rsid w:val="00397432"/>
    <w:rsid w:val="003B6E42"/>
    <w:rsid w:val="00431A73"/>
    <w:rsid w:val="00465B1E"/>
    <w:rsid w:val="004B05BF"/>
    <w:rsid w:val="00521777"/>
    <w:rsid w:val="00522DCA"/>
    <w:rsid w:val="00523C79"/>
    <w:rsid w:val="005518A3"/>
    <w:rsid w:val="005915D7"/>
    <w:rsid w:val="005F0AC1"/>
    <w:rsid w:val="006B6E84"/>
    <w:rsid w:val="007A336C"/>
    <w:rsid w:val="008868C0"/>
    <w:rsid w:val="00942117"/>
    <w:rsid w:val="009A5380"/>
    <w:rsid w:val="009A7A73"/>
    <w:rsid w:val="009A7F60"/>
    <w:rsid w:val="009C1AE6"/>
    <w:rsid w:val="009E74E3"/>
    <w:rsid w:val="00A1088C"/>
    <w:rsid w:val="00A311F9"/>
    <w:rsid w:val="00A31599"/>
    <w:rsid w:val="00A36AE5"/>
    <w:rsid w:val="00A413E0"/>
    <w:rsid w:val="00AA2A79"/>
    <w:rsid w:val="00AC1812"/>
    <w:rsid w:val="00B0500F"/>
    <w:rsid w:val="00B06D98"/>
    <w:rsid w:val="00B345BC"/>
    <w:rsid w:val="00BC1A54"/>
    <w:rsid w:val="00C531D7"/>
    <w:rsid w:val="00C609BF"/>
    <w:rsid w:val="00C95908"/>
    <w:rsid w:val="00CE5175"/>
    <w:rsid w:val="00D23CCD"/>
    <w:rsid w:val="00D62FCF"/>
    <w:rsid w:val="00DF497B"/>
    <w:rsid w:val="00E04F8E"/>
    <w:rsid w:val="00E72B5B"/>
    <w:rsid w:val="00EE2559"/>
    <w:rsid w:val="00F876DA"/>
    <w:rsid w:val="00F9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BFA72-5996-42EC-9E0D-1892E678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Лариса</dc:creator>
  <cp:keywords/>
  <dc:description/>
  <cp:lastModifiedBy>Шишкина Лариса</cp:lastModifiedBy>
  <cp:revision>41</cp:revision>
  <dcterms:created xsi:type="dcterms:W3CDTF">2026-03-16T06:51:00Z</dcterms:created>
  <dcterms:modified xsi:type="dcterms:W3CDTF">2026-07-31T08:15:00Z</dcterms:modified>
</cp:coreProperties>
</file>